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75"/>
        <w:gridCol w:w="960"/>
        <w:gridCol w:w="1080"/>
        <w:gridCol w:w="795"/>
        <w:gridCol w:w="3240"/>
        <w:gridCol w:w="645"/>
        <w:gridCol w:w="750"/>
        <w:gridCol w:w="825"/>
      </w:tblGrid>
      <w:tr w:rsidR="005909D6" w:rsidRPr="005909D6" w:rsidTr="005909D6">
        <w:trPr>
          <w:trHeight w:val="600"/>
        </w:trPr>
        <w:tc>
          <w:tcPr>
            <w:tcW w:w="9855" w:type="dxa"/>
            <w:gridSpan w:val="9"/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大关县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</w:rPr>
              <w:t>2015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</w:rPr>
              <w:t>年偏远贫困地区村完小以下学校教师招聘体检人员公示</w:t>
            </w:r>
          </w:p>
        </w:tc>
      </w:tr>
      <w:tr w:rsidR="005909D6" w:rsidRPr="005909D6" w:rsidTr="005909D6">
        <w:trPr>
          <w:trHeight w:val="855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准考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br/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考试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br/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笔试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br/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少数民族加分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教龄</w:t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br/>
            </w: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2125117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易跃勤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大关县翠华镇兴隆营盘小学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2125115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大关县翠华镇兴隆营盘小学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2125129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罗章辉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大关县高桥镇高桥村和坪小学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2125113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姜国荣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大关县高桥镇高桥村和坪小学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2125128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张耀萍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大关县高桥镇高桥村和坪小学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2125109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赵梅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大关县高桥镇高桥村坪子小学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2125003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袁梅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大关县高桥镇高桥村坪子小学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2125130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罗明琼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大关县高桥镇高桥村悦坪小学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2125047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肖雪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大关县高桥镇高桥村悦坪小学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2125068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杨贵容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大关县高桥镇太华村龙塘小学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2125136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吴华群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大关县高桥镇太华村龙塘小学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2125145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邓光荣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大关县高桥镇太华村水平小学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2125092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应永辉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大关县高桥镇太华村水平小学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2125037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邹鑫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大关县吉利镇回龙普来小学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76.2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2125033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王礼勇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大关县吉利镇吉利村茶园小学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2125049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杨文树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大关县吉利镇营底洋坪小学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2125006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童燕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大关县木杆镇甘顶村鱼田小学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2125147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大关县木杆镇甘顶村鱼田小学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2125060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杨荣钊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大关县木杆镇漂坝村林区小学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2125139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肖云俊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大关县木杆镇漂坝村林区小学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2125125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谭开普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大关县木杆镇漂坝村星火小学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2125008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王树奎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大关县木杆镇元亨村大水小学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2125086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罗国荣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大关县上高桥大寨当阳小学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2125002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罗明仙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大关县上高桥大寨当阳小学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2125005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丁德波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大关县上高桥红旗红峰小学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2125087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大关县上高桥红旗红峰小学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2125124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曾艺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大关县上高桥龙堡瓦厂沟小学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2125165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张廷兵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大关县上高桥龙堡瓦厂沟小学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2125131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彭新菊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大关县上高桥新民苍坪小学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2125101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大关县上高桥新民苍坪小学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2125019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金伶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89.3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大关县寿山镇益珠龙华小学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89.3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2125048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何明松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大关县寿山镇益珠龙华小学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2125072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吴富涛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大关县寿山镇元坪余昌小学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2125010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安家青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大关县天星镇沿河村银厂小学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89.6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2125043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余道前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大关县天星镇沿河村银厂小学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2125106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孙银钱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大关县悦乐镇元坪平阳小学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87.5</w:t>
            </w:r>
          </w:p>
        </w:tc>
      </w:tr>
      <w:tr w:rsidR="005909D6" w:rsidRPr="005909D6" w:rsidTr="005909D6">
        <w:trPr>
          <w:trHeight w:val="360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2125081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谭莉菊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小学语数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大关县悦乐镇元坪平阳小学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909D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85.5</w:t>
            </w:r>
          </w:p>
        </w:tc>
      </w:tr>
      <w:tr w:rsidR="005909D6" w:rsidRPr="005909D6" w:rsidTr="005909D6">
        <w:trPr>
          <w:trHeight w:val="2670"/>
        </w:trPr>
        <w:tc>
          <w:tcPr>
            <w:tcW w:w="9855" w:type="dxa"/>
            <w:gridSpan w:val="9"/>
            <w:shd w:val="clear" w:color="auto" w:fill="FFFFFF"/>
            <w:vAlign w:val="bottom"/>
            <w:hideMark/>
          </w:tcPr>
          <w:p w:rsidR="005909D6" w:rsidRPr="005909D6" w:rsidRDefault="005909D6" w:rsidP="005909D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909D6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     </w:t>
            </w:r>
          </w:p>
        </w:tc>
      </w:tr>
    </w:tbl>
    <w:p w:rsidR="003F223B" w:rsidRPr="005909D6" w:rsidRDefault="003F223B" w:rsidP="005909D6"/>
    <w:sectPr w:rsidR="003F223B" w:rsidRPr="005909D6" w:rsidSect="003F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017"/>
    <w:rsid w:val="000E7AC1"/>
    <w:rsid w:val="003F223B"/>
    <w:rsid w:val="005909D6"/>
    <w:rsid w:val="00904017"/>
    <w:rsid w:val="00B2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">
    <w:name w:val="font8"/>
    <w:basedOn w:val="a0"/>
    <w:rsid w:val="005909D6"/>
  </w:style>
  <w:style w:type="character" w:customStyle="1" w:styleId="font3">
    <w:name w:val="font3"/>
    <w:basedOn w:val="a0"/>
    <w:rsid w:val="0059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2016-01-14T09:43:00Z</dcterms:created>
  <dcterms:modified xsi:type="dcterms:W3CDTF">2016-01-14T09:43:00Z</dcterms:modified>
</cp:coreProperties>
</file>